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CC95B5" w14:textId="77777777" w:rsidR="00B97DC8" w:rsidRDefault="00B97DC8" w:rsidP="00B97DC8">
      <w:r>
        <w:t>Introduction to Social Welfare (SOCW 2361)</w:t>
      </w:r>
    </w:p>
    <w:p w14:paraId="1C9814FA" w14:textId="77777777" w:rsidR="00B97DC8" w:rsidRDefault="00E0374E" w:rsidP="003658AE">
      <w:pPr>
        <w:tabs>
          <w:tab w:val="center" w:pos="4680"/>
        </w:tabs>
      </w:pPr>
      <w:r>
        <w:tab/>
        <w:t xml:space="preserve"> </w:t>
      </w:r>
    </w:p>
    <w:p w14:paraId="11697498" w14:textId="77777777" w:rsidR="00B97DC8" w:rsidRDefault="00B97DC8" w:rsidP="00B97DC8">
      <w:r>
        <w:t>You are the case manager for the family</w:t>
      </w:r>
      <w:r w:rsidR="002267F9">
        <w:t>/families you choose</w:t>
      </w:r>
      <w:r w:rsidR="00F21778">
        <w:t>.</w:t>
      </w:r>
    </w:p>
    <w:p w14:paraId="15AAA06C" w14:textId="77777777" w:rsidR="00B97DC8" w:rsidRDefault="00B97DC8" w:rsidP="00B97DC8">
      <w:pPr>
        <w:ind w:firstLine="720"/>
      </w:pPr>
      <w:r w:rsidRPr="00781A35">
        <w:rPr>
          <w:b/>
        </w:rPr>
        <w:t>Your job is to help your family access any services they are eligible for (and need), which would help them financially</w:t>
      </w:r>
      <w:r w:rsidR="002267F9">
        <w:rPr>
          <w:b/>
        </w:rPr>
        <w:t>, and/or help them cope with life</w:t>
      </w:r>
      <w:r>
        <w:t xml:space="preserve">.  While you obviously can't figure out exactly how much they will be eligible for, you can make </w:t>
      </w:r>
      <w:r w:rsidR="00781A35">
        <w:t xml:space="preserve">an educated estimate </w:t>
      </w:r>
      <w:r>
        <w:t>on food stamps, TANF grant, SSI grant, etc. (especially if you call some caseworkers</w:t>
      </w:r>
      <w:r w:rsidR="00781A35">
        <w:t>, talk with people you ma</w:t>
      </w:r>
      <w:r w:rsidR="00F21778">
        <w:t xml:space="preserve">y know who are recipients, </w:t>
      </w:r>
      <w:r w:rsidR="00781A35">
        <w:t>or use the online calculator</w:t>
      </w:r>
      <w:r w:rsidR="003658AE">
        <w:t xml:space="preserve"> and get some estimates), and </w:t>
      </w:r>
      <w:r w:rsidR="001D1B14">
        <w:t xml:space="preserve">you </w:t>
      </w:r>
      <w:r>
        <w:t xml:space="preserve">can check out apartments and other living arrangements and use actual prices.  </w:t>
      </w:r>
      <w:r w:rsidR="00781A35">
        <w:t>Counseling, rehabilitation, etc., are relevant if the</w:t>
      </w:r>
      <w:r w:rsidR="003658AE">
        <w:t xml:space="preserve">y will replace a service they have to pay for or help them cope, </w:t>
      </w:r>
      <w:r w:rsidR="00781A35">
        <w:t>bring in a needed resource within the budget, or prepare the family for future financial success.</w:t>
      </w:r>
      <w:r w:rsidR="00687138">
        <w:t xml:space="preserve">  Also, consider public goods or services that would add to their quality of life, that would enhance their social and family functioning. </w:t>
      </w:r>
    </w:p>
    <w:p w14:paraId="4DD9015C" w14:textId="77777777" w:rsidR="00B97DC8" w:rsidRDefault="00B97DC8" w:rsidP="00B97DC8">
      <w:pPr>
        <w:ind w:firstLine="720"/>
      </w:pPr>
    </w:p>
    <w:p w14:paraId="1916141F" w14:textId="77777777" w:rsidR="00B97DC8" w:rsidRDefault="00B97DC8" w:rsidP="00B97DC8">
      <w:pPr>
        <w:ind w:firstLine="720"/>
      </w:pPr>
      <w:r>
        <w:t xml:space="preserve">You are also to figure out a budget they can use on a monthly basis. Any services they are eligible for (see above) such as food stamps or SSI </w:t>
      </w:r>
      <w:r>
        <w:rPr>
          <w:b/>
        </w:rPr>
        <w:t xml:space="preserve">MUST be added into their income before you figure out their budget. </w:t>
      </w:r>
      <w:r>
        <w:t>Then, using their total income including services, you can figure out how they can live on the amount of money they are going to have coming in. Be creative in writing their budgets, but also try to be realistic.</w:t>
      </w:r>
    </w:p>
    <w:p w14:paraId="7F0E99BD" w14:textId="77777777" w:rsidR="00B97DC8" w:rsidRDefault="00B97DC8" w:rsidP="00B97DC8">
      <w:pPr>
        <w:ind w:firstLine="720"/>
      </w:pPr>
      <w:r>
        <w:t xml:space="preserve"> </w:t>
      </w:r>
    </w:p>
    <w:p w14:paraId="6E2CD581" w14:textId="77777777" w:rsidR="00B97DC8" w:rsidRDefault="00B97DC8" w:rsidP="00B97DC8"/>
    <w:p w14:paraId="49079ACB" w14:textId="77777777" w:rsidR="00B97DC8" w:rsidRDefault="00B97DC8" w:rsidP="00B97DC8">
      <w:r>
        <w:t>INSTRUCTIONS FOR COMPLETING YOUR ASSIGNMENT:</w:t>
      </w:r>
    </w:p>
    <w:p w14:paraId="43CA2AFF" w14:textId="77777777" w:rsidR="00B97DC8" w:rsidRDefault="00B97DC8" w:rsidP="00B97DC8"/>
    <w:p w14:paraId="3DE05CE4" w14:textId="77777777" w:rsidR="00B97DC8" w:rsidRDefault="00B97DC8" w:rsidP="00B97DC8">
      <w:pPr>
        <w:tabs>
          <w:tab w:val="left" w:pos="-1440"/>
        </w:tabs>
        <w:ind w:left="720" w:hanging="720"/>
      </w:pPr>
      <w:r>
        <w:t>1.</w:t>
      </w:r>
      <w:r>
        <w:tab/>
        <w:t>Your assignment is to be typewritten.</w:t>
      </w:r>
    </w:p>
    <w:p w14:paraId="63587204" w14:textId="77777777" w:rsidR="00B97DC8" w:rsidRDefault="00B97DC8" w:rsidP="00B97DC8"/>
    <w:p w14:paraId="531ADF77" w14:textId="77777777" w:rsidR="00B97DC8" w:rsidRDefault="00F21778" w:rsidP="00B97DC8">
      <w:pPr>
        <w:tabs>
          <w:tab w:val="left" w:pos="-1440"/>
        </w:tabs>
        <w:ind w:left="720" w:hanging="720"/>
      </w:pPr>
      <w:r>
        <w:t>2</w:t>
      </w:r>
      <w:r w:rsidR="00B97DC8">
        <w:t>.</w:t>
      </w:r>
      <w:r w:rsidR="00B97DC8">
        <w:tab/>
        <w:t>You are to write your assignment in the form of a budget for a month, and a year.  This is what you are to turn in to me.  Each one should be</w:t>
      </w:r>
      <w:r w:rsidR="006E17C3">
        <w:t xml:space="preserve"> at least</w:t>
      </w:r>
      <w:r w:rsidR="00B97DC8">
        <w:t xml:space="preserve"> a half a </w:t>
      </w:r>
      <w:r w:rsidR="00E82BDD">
        <w:t>page for each of the budgets</w:t>
      </w:r>
      <w:r w:rsidR="00B97DC8">
        <w:t>.</w:t>
      </w:r>
      <w:r w:rsidR="006E17C3">
        <w:t xml:space="preserve"> Your budgets need to be very detailed.</w:t>
      </w:r>
      <w:r w:rsidR="00B97DC8">
        <w:t xml:space="preserve">  Please igno</w:t>
      </w:r>
      <w:r w:rsidR="00E82BDD">
        <w:t>re what migh</w:t>
      </w:r>
      <w:r>
        <w:t>t be held out or taken in taxes</w:t>
      </w:r>
      <w:r w:rsidR="006E17C3">
        <w:t>.  It is too</w:t>
      </w:r>
      <w:r w:rsidR="00E82BDD">
        <w:t xml:space="preserve"> complicated to try t</w:t>
      </w:r>
      <w:r w:rsidR="006E17C3">
        <w:t>o</w:t>
      </w:r>
      <w:r w:rsidR="00B97DC8">
        <w:t xml:space="preserve"> F</w:t>
      </w:r>
      <w:r w:rsidR="00E82BDD">
        <w:t>igu</w:t>
      </w:r>
      <w:r w:rsidR="00B97DC8">
        <w:t>re out</w:t>
      </w:r>
      <w:r w:rsidR="006E17C3">
        <w:t xml:space="preserve"> the amount of</w:t>
      </w:r>
      <w:r w:rsidR="00B97DC8">
        <w:t xml:space="preserve"> taxes due.   </w:t>
      </w:r>
      <w:r w:rsidR="002267F9">
        <w:t xml:space="preserve">Do a budget for EACH family you choose. </w:t>
      </w:r>
    </w:p>
    <w:p w14:paraId="48FBB42B" w14:textId="77777777" w:rsidR="00B97DC8" w:rsidRDefault="00B97DC8" w:rsidP="00B97DC8"/>
    <w:p w14:paraId="7B3BAA96" w14:textId="77777777" w:rsidR="00B97DC8" w:rsidRDefault="00F21778" w:rsidP="002267F9">
      <w:pPr>
        <w:tabs>
          <w:tab w:val="left" w:pos="-1440"/>
        </w:tabs>
        <w:ind w:left="720" w:hanging="720"/>
      </w:pPr>
      <w:r>
        <w:t>3</w:t>
      </w:r>
      <w:r w:rsidR="00B97DC8">
        <w:t>.</w:t>
      </w:r>
      <w:r w:rsidR="00B97DC8">
        <w:tab/>
        <w:t>Beside</w:t>
      </w:r>
      <w:r w:rsidR="00E82BDD">
        <w:t>s the budget, you</w:t>
      </w:r>
      <w:r w:rsidR="006E17C3">
        <w:t xml:space="preserve"> must attach</w:t>
      </w:r>
      <w:r w:rsidR="00B97DC8">
        <w:t xml:space="preserve"> a list o</w:t>
      </w:r>
      <w:r w:rsidR="006E17C3">
        <w:t>f the family’s income INCLUDING</w:t>
      </w:r>
      <w:r w:rsidR="00B97DC8">
        <w:t xml:space="preserve"> th</w:t>
      </w:r>
      <w:r w:rsidR="006E17C3">
        <w:t xml:space="preserve">e value of the financial </w:t>
      </w:r>
      <w:r>
        <w:t xml:space="preserve">or in-kind assistance </w:t>
      </w:r>
      <w:r w:rsidR="006E17C3">
        <w:t xml:space="preserve">you have decided they are eligible to receive. The financial aid must be included as part of the budget you are writing because is part of </w:t>
      </w:r>
      <w:r w:rsidR="00B97DC8">
        <w:t>their income.</w:t>
      </w:r>
      <w:r w:rsidR="00A83F0E">
        <w:t xml:space="preserve">  You must also discuss any needs that you found difficult to meet, any creative solutions you found to meet a need inexpensively, and the needs that were the best supported by available services</w:t>
      </w:r>
      <w:r>
        <w:t>.</w:t>
      </w:r>
      <w:r w:rsidR="00E0374E">
        <w:t xml:space="preserve"> </w:t>
      </w:r>
      <w:r>
        <w:t xml:space="preserve"> </w:t>
      </w:r>
    </w:p>
    <w:p w14:paraId="3B0C3BF2" w14:textId="77777777" w:rsidR="003658AE" w:rsidRDefault="003658AE" w:rsidP="00B97DC8">
      <w:pPr>
        <w:tabs>
          <w:tab w:val="left" w:pos="-1440"/>
        </w:tabs>
        <w:ind w:left="720" w:hanging="720"/>
      </w:pPr>
    </w:p>
    <w:p w14:paraId="5F648BB4" w14:textId="77777777" w:rsidR="003658AE" w:rsidRDefault="002267F9" w:rsidP="00B97DC8">
      <w:pPr>
        <w:tabs>
          <w:tab w:val="left" w:pos="-1440"/>
        </w:tabs>
        <w:ind w:left="720" w:hanging="720"/>
      </w:pPr>
      <w:r>
        <w:t>4</w:t>
      </w:r>
      <w:r w:rsidR="003658AE">
        <w:t xml:space="preserve">.  </w:t>
      </w:r>
      <w:r w:rsidR="003658AE">
        <w:tab/>
        <w:t xml:space="preserve">Assume that a </w:t>
      </w:r>
      <w:proofErr w:type="gramStart"/>
      <w:r w:rsidR="003658AE">
        <w:t>full time</w:t>
      </w:r>
      <w:proofErr w:type="gramEnd"/>
      <w:r w:rsidR="003658AE">
        <w:t xml:space="preserve"> job is 2000 hours per year (40 hours times 50 weeks).  Assume that a part-time job is multiplied by 50 weeks per year.  I know that there are actually 52 weeks, but people do not always have sick pay, and sometimes we don’t get our full week of work. </w:t>
      </w:r>
    </w:p>
    <w:p w14:paraId="2F505B99" w14:textId="77777777" w:rsidR="003658AE" w:rsidRDefault="003658AE" w:rsidP="002267F9">
      <w:pPr>
        <w:tabs>
          <w:tab w:val="left" w:pos="-1440"/>
        </w:tabs>
        <w:ind w:left="720" w:hanging="720"/>
      </w:pPr>
      <w:r>
        <w:tab/>
        <w:t>Once you have the annual amount, divide by 12 to get a monthly a</w:t>
      </w:r>
      <w:r w:rsidR="002267F9">
        <w:t>verage pay.  Use a calculator if</w:t>
      </w:r>
      <w:r>
        <w:t xml:space="preserve"> needed. </w:t>
      </w:r>
    </w:p>
    <w:p w14:paraId="38D6C2F1" w14:textId="77777777" w:rsidR="003658AE" w:rsidRDefault="003658AE" w:rsidP="003658AE">
      <w:pPr>
        <w:tabs>
          <w:tab w:val="left" w:pos="-1440"/>
        </w:tabs>
      </w:pPr>
    </w:p>
    <w:p w14:paraId="22016088" w14:textId="77777777" w:rsidR="003658AE" w:rsidRDefault="002267F9" w:rsidP="003658AE">
      <w:pPr>
        <w:tabs>
          <w:tab w:val="left" w:pos="-1440"/>
        </w:tabs>
        <w:ind w:left="720" w:hanging="720"/>
      </w:pPr>
      <w:r>
        <w:t>5</w:t>
      </w:r>
      <w:r w:rsidR="00300C50">
        <w:t xml:space="preserve">. </w:t>
      </w:r>
      <w:r w:rsidR="00300C50">
        <w:tab/>
      </w:r>
      <w:r w:rsidR="003658AE">
        <w:t xml:space="preserve">There are </w:t>
      </w:r>
      <w:r w:rsidR="001D1B14">
        <w:t xml:space="preserve">two </w:t>
      </w:r>
      <w:r w:rsidR="003658AE">
        <w:t xml:space="preserve">families that </w:t>
      </w:r>
      <w:r w:rsidR="001D1B14">
        <w:t>are headed by a single parent.</w:t>
      </w:r>
      <w:r w:rsidR="003658AE">
        <w:t xml:space="preserve"> There are two families that are headed by a disabled or elderly person with no</w:t>
      </w:r>
      <w:r w:rsidR="001D1B14">
        <w:t xml:space="preserve"> children.  There are three</w:t>
      </w:r>
      <w:r w:rsidR="003658AE">
        <w:t xml:space="preserve"> families with two parents</w:t>
      </w:r>
      <w:r w:rsidR="001D1B14">
        <w:t xml:space="preserve">. </w:t>
      </w:r>
      <w:r w:rsidR="003658AE">
        <w:t xml:space="preserve"> </w:t>
      </w:r>
      <w:r w:rsidR="001D1B14">
        <w:t>You will need to do two of these</w:t>
      </w:r>
      <w:r w:rsidR="00300C50">
        <w:t xml:space="preserve"> </w:t>
      </w:r>
      <w:r w:rsidR="001D1B14">
        <w:t xml:space="preserve">budgets.  Be sure to pick different types of families.  Only one of your reports should be a single parent, or a single person without children, or a two-parent family.  </w:t>
      </w:r>
    </w:p>
    <w:p w14:paraId="29E1181A" w14:textId="77777777" w:rsidR="002267F9" w:rsidRDefault="002267F9" w:rsidP="003658AE">
      <w:pPr>
        <w:tabs>
          <w:tab w:val="left" w:pos="-1440"/>
        </w:tabs>
        <w:ind w:left="720" w:hanging="720"/>
      </w:pPr>
    </w:p>
    <w:p w14:paraId="3B6656FE" w14:textId="77777777" w:rsidR="006C7B15" w:rsidRDefault="002267F9" w:rsidP="003658AE">
      <w:pPr>
        <w:tabs>
          <w:tab w:val="left" w:pos="-1440"/>
        </w:tabs>
        <w:ind w:left="720" w:hanging="720"/>
      </w:pPr>
      <w:r>
        <w:t xml:space="preserve">6. </w:t>
      </w:r>
      <w:r>
        <w:tab/>
        <w:t xml:space="preserve">Short Essay: Write this essay </w:t>
      </w:r>
      <w:r w:rsidR="006C7B15">
        <w:t>only ONCE, generalizing from both of</w:t>
      </w:r>
      <w:r>
        <w:t xml:space="preserve"> the families you chose.  Compare your families to a middle class family with the same number and ages of family</w:t>
      </w:r>
      <w:r w:rsidR="00300C50">
        <w:t xml:space="preserve"> members (income of roughly </w:t>
      </w:r>
      <w:r w:rsidR="006C7B15">
        <w:t>$</w:t>
      </w:r>
      <w:r w:rsidR="00300C50">
        <w:t>50,000 -</w:t>
      </w:r>
      <w:r w:rsidR="006C7B15">
        <w:t xml:space="preserve"> $</w:t>
      </w:r>
      <w:r w:rsidR="00300C50">
        <w:t xml:space="preserve">150,000 per year; median income for USA families in 2019 was about </w:t>
      </w:r>
      <w:r w:rsidR="006C7B15">
        <w:t>$</w:t>
      </w:r>
      <w:r w:rsidR="00300C50">
        <w:t xml:space="preserve">75,000).  </w:t>
      </w:r>
      <w:r>
        <w:t>What do you see as the biggest difference in terms of day-to-day stressors your family might have that the middle class family wouldn’t know about?</w:t>
      </w:r>
    </w:p>
    <w:p w14:paraId="602414EE" w14:textId="77777777" w:rsidR="006C7B15" w:rsidRDefault="006C7B15" w:rsidP="003658AE">
      <w:pPr>
        <w:tabs>
          <w:tab w:val="left" w:pos="-1440"/>
        </w:tabs>
        <w:ind w:left="720" w:hanging="720"/>
      </w:pPr>
    </w:p>
    <w:p w14:paraId="6343D350" w14:textId="77777777" w:rsidR="003658AE" w:rsidRDefault="006C7B15" w:rsidP="003658AE">
      <w:pPr>
        <w:tabs>
          <w:tab w:val="left" w:pos="-1440"/>
        </w:tabs>
        <w:ind w:left="720" w:hanging="720"/>
      </w:pPr>
      <w:r>
        <w:t xml:space="preserve">7.  </w:t>
      </w:r>
      <w:r>
        <w:tab/>
        <w:t xml:space="preserve">Write a paragraph that itemizes the services or public goods you found that would enhance the client’s quality of life.  These could be social services other than financial benefits, such as counseling or rehabilitation.  But they could be other aspects of life, other resources in the community that the client might not have known were available.  What did you come up with for your client?  </w:t>
      </w:r>
      <w:r w:rsidR="003658AE">
        <w:tab/>
      </w:r>
    </w:p>
    <w:p w14:paraId="3C0E90A2" w14:textId="77777777" w:rsidR="003658AE" w:rsidRDefault="003658AE" w:rsidP="00300C50">
      <w:pPr>
        <w:tabs>
          <w:tab w:val="left" w:pos="-1440"/>
        </w:tabs>
        <w:ind w:left="720" w:hanging="720"/>
      </w:pPr>
      <w:r>
        <w:tab/>
      </w:r>
    </w:p>
    <w:p w14:paraId="15CF7843" w14:textId="77777777" w:rsidR="003658AE" w:rsidRDefault="003658AE" w:rsidP="003658AE">
      <w:pPr>
        <w:tabs>
          <w:tab w:val="left" w:pos="-1440"/>
        </w:tabs>
      </w:pPr>
    </w:p>
    <w:p w14:paraId="53455AE9" w14:textId="77777777" w:rsidR="00700B0D" w:rsidRDefault="001D1B14" w:rsidP="00700B0D">
      <w:pPr>
        <w:tabs>
          <w:tab w:val="left" w:pos="-1440"/>
        </w:tabs>
      </w:pPr>
      <w:r>
        <w:t xml:space="preserve">Helpful Information:   Food stamps/SNAP has an online calculator.  It is too generous, most of the time, but it is okay for the purposes of this report. </w:t>
      </w:r>
      <w:r w:rsidR="00700B0D">
        <w:t xml:space="preserve">Don’t assume that your family will get the maximum amount.  A family with some income will get reduced food stamp money compared to a family with only TANF.  (The online calculator has been removed and all families are getting the maximum for September due to COVID-19.  Assume that you might have to adjust this downward for your family. See the chart below. </w:t>
      </w:r>
    </w:p>
    <w:p w14:paraId="26BD7BCE" w14:textId="77777777" w:rsidR="001D1B14" w:rsidRDefault="001952FF" w:rsidP="003658AE">
      <w:pPr>
        <w:tabs>
          <w:tab w:val="left" w:pos="-1440"/>
        </w:tabs>
      </w:pPr>
      <w:hyperlink r:id="rId4" w:history="1">
        <w:r w:rsidR="001D1B14">
          <w:rPr>
            <w:rStyle w:val="Hyperlink"/>
          </w:rPr>
          <w:t>https://yourtexasbenefits.hhsc.texas.gov/programs/snap</w:t>
        </w:r>
      </w:hyperlink>
    </w:p>
    <w:p w14:paraId="4E435B89" w14:textId="77777777" w:rsidR="001D1B14" w:rsidRDefault="001D1B14" w:rsidP="003658AE">
      <w:pPr>
        <w:tabs>
          <w:tab w:val="left" w:pos="-1440"/>
        </w:tabs>
      </w:pPr>
    </w:p>
    <w:p w14:paraId="091B7E79" w14:textId="77777777" w:rsidR="00700B0D" w:rsidRPr="00700B0D" w:rsidRDefault="00700B0D" w:rsidP="00700B0D">
      <w:pPr>
        <w:widowControl/>
        <w:pBdr>
          <w:bottom w:val="single" w:sz="12" w:space="1" w:color="0C61A4"/>
        </w:pBdr>
        <w:shd w:val="clear" w:color="auto" w:fill="FFFFFF"/>
        <w:autoSpaceDE/>
        <w:autoSpaceDN/>
        <w:adjustRightInd/>
        <w:spacing w:before="240" w:after="270"/>
        <w:outlineLvl w:val="2"/>
        <w:rPr>
          <w:rFonts w:ascii="Arial" w:hAnsi="Arial" w:cs="Arial"/>
          <w:b/>
          <w:bCs/>
          <w:color w:val="0C61A4"/>
          <w:sz w:val="28"/>
          <w:szCs w:val="28"/>
        </w:rPr>
      </w:pPr>
      <w:r w:rsidRPr="00700B0D">
        <w:rPr>
          <w:rFonts w:ascii="Arial" w:hAnsi="Arial" w:cs="Arial"/>
          <w:b/>
          <w:bCs/>
          <w:color w:val="0C61A4"/>
          <w:sz w:val="28"/>
          <w:szCs w:val="28"/>
        </w:rPr>
        <w:t>What Benefits Do SNAP Recipients Receive?</w:t>
      </w:r>
    </w:p>
    <w:p w14:paraId="7ECFAA6A" w14:textId="77777777" w:rsidR="00700B0D" w:rsidRPr="00700B0D" w:rsidRDefault="00700B0D" w:rsidP="00700B0D">
      <w:pPr>
        <w:widowControl/>
        <w:shd w:val="clear" w:color="auto" w:fill="FFFFFF"/>
        <w:autoSpaceDE/>
        <w:autoSpaceDN/>
        <w:adjustRightInd/>
        <w:rPr>
          <w:rFonts w:ascii="Arial" w:hAnsi="Arial" w:cs="Arial"/>
          <w:color w:val="000000"/>
          <w:sz w:val="20"/>
          <w:szCs w:val="20"/>
        </w:rPr>
      </w:pPr>
      <w:r w:rsidRPr="00700B0D">
        <w:rPr>
          <w:rFonts w:ascii="Arial" w:hAnsi="Arial" w:cs="Arial"/>
          <w:color w:val="000000"/>
          <w:sz w:val="20"/>
          <w:szCs w:val="20"/>
        </w:rPr>
        <w:t>SNAP targets benefits according to need. Very poor households receive more SNAP benefits than households closer to the poverty line since they need more help affording an adequate diet. SNAP recipients in </w:t>
      </w:r>
      <w:r w:rsidRPr="00700B0D">
        <w:rPr>
          <w:rFonts w:ascii="Arial" w:hAnsi="Arial" w:cs="Arial"/>
          <w:color w:val="0C61A4"/>
          <w:sz w:val="20"/>
          <w:szCs w:val="20"/>
        </w:rPr>
        <w:t>Texas</w:t>
      </w:r>
      <w:r w:rsidRPr="00700B0D">
        <w:rPr>
          <w:rFonts w:ascii="Arial" w:hAnsi="Arial" w:cs="Arial"/>
          <w:color w:val="000000"/>
          <w:sz w:val="20"/>
          <w:szCs w:val="20"/>
        </w:rPr>
        <w:t> received </w:t>
      </w:r>
      <w:r w:rsidRPr="00700B0D">
        <w:rPr>
          <w:rFonts w:ascii="Arial" w:hAnsi="Arial" w:cs="Arial"/>
          <w:color w:val="0C61A4"/>
          <w:sz w:val="20"/>
          <w:szCs w:val="20"/>
        </w:rPr>
        <w:t>$4.77 billion</w:t>
      </w:r>
      <w:r w:rsidRPr="00700B0D">
        <w:rPr>
          <w:rFonts w:ascii="Arial" w:hAnsi="Arial" w:cs="Arial"/>
          <w:color w:val="000000"/>
          <w:sz w:val="20"/>
          <w:szCs w:val="20"/>
        </w:rPr>
        <w:t> in benefits in 2019.</w:t>
      </w:r>
    </w:p>
    <w:p w14:paraId="7FC9A921" w14:textId="77777777" w:rsidR="00700B0D" w:rsidRPr="00700B0D" w:rsidRDefault="00700B0D" w:rsidP="00700B0D">
      <w:pPr>
        <w:widowControl/>
        <w:shd w:val="clear" w:color="auto" w:fill="FFFFFF"/>
        <w:autoSpaceDE/>
        <w:autoSpaceDN/>
        <w:adjustRightInd/>
        <w:rPr>
          <w:rFonts w:ascii="Arial" w:hAnsi="Arial" w:cs="Arial"/>
          <w:color w:val="0C61A4"/>
          <w:sz w:val="20"/>
          <w:szCs w:val="20"/>
        </w:rPr>
      </w:pPr>
    </w:p>
    <w:p w14:paraId="766A444E" w14:textId="77777777" w:rsidR="00700B0D" w:rsidRPr="00700B0D" w:rsidRDefault="00700B0D" w:rsidP="00700B0D">
      <w:pPr>
        <w:widowControl/>
        <w:shd w:val="clear" w:color="auto" w:fill="FFFFFF"/>
        <w:autoSpaceDE/>
        <w:autoSpaceDN/>
        <w:adjustRightInd/>
        <w:jc w:val="center"/>
        <w:rPr>
          <w:rFonts w:ascii="Arial" w:hAnsi="Arial" w:cs="Arial"/>
          <w:color w:val="0C61A4"/>
          <w:sz w:val="20"/>
          <w:szCs w:val="20"/>
        </w:rPr>
      </w:pPr>
      <w:r w:rsidRPr="00700B0D">
        <w:rPr>
          <w:rFonts w:ascii="Arial" w:hAnsi="Arial" w:cs="Arial"/>
          <w:color w:val="0C61A4"/>
          <w:sz w:val="20"/>
          <w:szCs w:val="20"/>
        </w:rPr>
        <w:t>Fiscal Year 2019</w:t>
      </w:r>
    </w:p>
    <w:p w14:paraId="65CB6523" w14:textId="77777777" w:rsidR="00700B0D" w:rsidRPr="00700B0D" w:rsidRDefault="00700B0D" w:rsidP="00700B0D">
      <w:pPr>
        <w:widowControl/>
        <w:shd w:val="clear" w:color="auto" w:fill="FFFFFF"/>
        <w:autoSpaceDE/>
        <w:autoSpaceDN/>
        <w:adjustRightInd/>
        <w:rPr>
          <w:rFonts w:ascii="Arial" w:hAnsi="Arial" w:cs="Arial"/>
          <w:color w:val="000000"/>
          <w:sz w:val="20"/>
          <w:szCs w:val="20"/>
        </w:rPr>
      </w:pPr>
      <w:r w:rsidRPr="00700B0D">
        <w:rPr>
          <w:rFonts w:ascii="Arial" w:hAnsi="Arial" w:cs="Arial"/>
          <w:color w:val="000000"/>
          <w:sz w:val="20"/>
          <w:szCs w:val="20"/>
        </w:rPr>
        <w:t>Average monthly SNAP benefit for each household member:</w:t>
      </w:r>
    </w:p>
    <w:p w14:paraId="46F3D2D8" w14:textId="77777777" w:rsidR="00700B0D" w:rsidRPr="00700B0D" w:rsidRDefault="00700B0D" w:rsidP="00700B0D">
      <w:pPr>
        <w:widowControl/>
        <w:shd w:val="clear" w:color="auto" w:fill="FFFFFF"/>
        <w:autoSpaceDE/>
        <w:autoSpaceDN/>
        <w:adjustRightInd/>
        <w:rPr>
          <w:rFonts w:ascii="Arial" w:hAnsi="Arial" w:cs="Arial"/>
          <w:color w:val="000000"/>
          <w:sz w:val="2"/>
          <w:szCs w:val="2"/>
        </w:rPr>
      </w:pPr>
      <w:r w:rsidRPr="00700B0D">
        <w:rPr>
          <w:rFonts w:ascii="Arial" w:hAnsi="Arial" w:cs="Arial"/>
          <w:color w:val="000000"/>
          <w:sz w:val="2"/>
          <w:szCs w:val="2"/>
        </w:rPr>
        <w:t> </w:t>
      </w:r>
    </w:p>
    <w:p w14:paraId="12EC8E39" w14:textId="77777777" w:rsidR="00700B0D" w:rsidRPr="00700B0D" w:rsidRDefault="00700B0D" w:rsidP="00700B0D">
      <w:pPr>
        <w:widowControl/>
        <w:shd w:val="clear" w:color="auto" w:fill="FFFFFF"/>
        <w:autoSpaceDE/>
        <w:autoSpaceDN/>
        <w:adjustRightInd/>
        <w:jc w:val="center"/>
        <w:rPr>
          <w:rFonts w:ascii="Arial" w:hAnsi="Arial" w:cs="Arial"/>
          <w:b/>
          <w:bCs/>
          <w:color w:val="0C61A4"/>
        </w:rPr>
      </w:pPr>
      <w:r w:rsidRPr="00700B0D">
        <w:rPr>
          <w:rFonts w:ascii="Arial" w:hAnsi="Arial" w:cs="Arial"/>
          <w:b/>
          <w:bCs/>
          <w:color w:val="0C61A4"/>
        </w:rPr>
        <w:t>$125</w:t>
      </w:r>
    </w:p>
    <w:p w14:paraId="1818EDD0" w14:textId="77777777" w:rsidR="00700B0D" w:rsidRPr="00700B0D" w:rsidRDefault="00700B0D" w:rsidP="00700B0D">
      <w:pPr>
        <w:widowControl/>
        <w:shd w:val="clear" w:color="auto" w:fill="FFFFFF"/>
        <w:autoSpaceDE/>
        <w:autoSpaceDN/>
        <w:adjustRightInd/>
        <w:rPr>
          <w:rFonts w:ascii="Arial" w:hAnsi="Arial" w:cs="Arial"/>
          <w:color w:val="000000"/>
          <w:sz w:val="20"/>
          <w:szCs w:val="20"/>
        </w:rPr>
      </w:pPr>
      <w:r w:rsidRPr="00700B0D">
        <w:rPr>
          <w:rFonts w:ascii="Arial" w:hAnsi="Arial" w:cs="Arial"/>
          <w:color w:val="000000"/>
          <w:sz w:val="20"/>
          <w:szCs w:val="20"/>
        </w:rPr>
        <w:t>Average SNAP benefit per person per meal:</w:t>
      </w:r>
    </w:p>
    <w:p w14:paraId="0F67F485" w14:textId="77777777" w:rsidR="00700B0D" w:rsidRPr="00700B0D" w:rsidRDefault="00700B0D" w:rsidP="00700B0D">
      <w:pPr>
        <w:widowControl/>
        <w:shd w:val="clear" w:color="auto" w:fill="FFFFFF"/>
        <w:autoSpaceDE/>
        <w:autoSpaceDN/>
        <w:adjustRightInd/>
        <w:rPr>
          <w:rFonts w:ascii="Arial" w:hAnsi="Arial" w:cs="Arial"/>
          <w:color w:val="000000"/>
          <w:sz w:val="2"/>
          <w:szCs w:val="2"/>
        </w:rPr>
      </w:pPr>
      <w:r w:rsidRPr="00700B0D">
        <w:rPr>
          <w:rFonts w:ascii="Arial" w:hAnsi="Arial" w:cs="Arial"/>
          <w:color w:val="000000"/>
          <w:sz w:val="2"/>
          <w:szCs w:val="2"/>
        </w:rPr>
        <w:t> </w:t>
      </w:r>
    </w:p>
    <w:p w14:paraId="221C4F63" w14:textId="77777777" w:rsidR="00700B0D" w:rsidRPr="00700B0D" w:rsidRDefault="00700B0D" w:rsidP="00700B0D">
      <w:pPr>
        <w:widowControl/>
        <w:shd w:val="clear" w:color="auto" w:fill="FFFFFF"/>
        <w:autoSpaceDE/>
        <w:autoSpaceDN/>
        <w:adjustRightInd/>
        <w:jc w:val="center"/>
        <w:rPr>
          <w:rFonts w:ascii="Arial" w:hAnsi="Arial" w:cs="Arial"/>
          <w:b/>
          <w:bCs/>
          <w:color w:val="0C61A4"/>
        </w:rPr>
      </w:pPr>
      <w:r w:rsidRPr="00700B0D">
        <w:rPr>
          <w:rFonts w:ascii="Arial" w:hAnsi="Arial" w:cs="Arial"/>
          <w:b/>
          <w:bCs/>
          <w:color w:val="0C61A4"/>
        </w:rPr>
        <w:t>$1.28</w:t>
      </w:r>
    </w:p>
    <w:p w14:paraId="331E3DDE" w14:textId="77777777" w:rsidR="00700B0D" w:rsidRPr="00700B0D" w:rsidRDefault="00700B0D" w:rsidP="00700B0D">
      <w:pPr>
        <w:widowControl/>
        <w:shd w:val="clear" w:color="auto" w:fill="FFFFFF"/>
        <w:autoSpaceDE/>
        <w:autoSpaceDN/>
        <w:adjustRightInd/>
        <w:rPr>
          <w:rFonts w:ascii="Arial" w:hAnsi="Arial" w:cs="Arial"/>
          <w:b/>
          <w:bCs/>
          <w:color w:val="0C61A4"/>
          <w:sz w:val="20"/>
          <w:szCs w:val="20"/>
        </w:rPr>
      </w:pPr>
      <w:r w:rsidRPr="00700B0D">
        <w:rPr>
          <w:rFonts w:ascii="Arial" w:hAnsi="Arial" w:cs="Arial"/>
          <w:b/>
          <w:bCs/>
          <w:color w:val="0C61A4"/>
          <w:sz w:val="20"/>
          <w:szCs w:val="20"/>
        </w:rPr>
        <w:t xml:space="preserve">Average Monthly SNAP Benefit </w:t>
      </w:r>
      <w:proofErr w:type="gramStart"/>
      <w:r w:rsidRPr="00700B0D">
        <w:rPr>
          <w:rFonts w:ascii="Arial" w:hAnsi="Arial" w:cs="Arial"/>
          <w:b/>
          <w:bCs/>
          <w:color w:val="0C61A4"/>
          <w:sz w:val="20"/>
          <w:szCs w:val="20"/>
        </w:rPr>
        <w:t>By</w:t>
      </w:r>
      <w:proofErr w:type="gramEnd"/>
      <w:r w:rsidRPr="00700B0D">
        <w:rPr>
          <w:rFonts w:ascii="Arial" w:hAnsi="Arial" w:cs="Arial"/>
          <w:b/>
          <w:bCs/>
          <w:color w:val="0C61A4"/>
          <w:sz w:val="20"/>
          <w:szCs w:val="20"/>
        </w:rPr>
        <w:t xml:space="preserve"> Demographic Group, FY 2018, Texas</w:t>
      </w:r>
    </w:p>
    <w:p w14:paraId="2A382A44" w14:textId="77777777" w:rsidR="00700B0D" w:rsidRPr="00700B0D" w:rsidRDefault="00700B0D" w:rsidP="00700B0D">
      <w:pPr>
        <w:widowControl/>
        <w:shd w:val="clear" w:color="auto" w:fill="FFFFFF"/>
        <w:autoSpaceDE/>
        <w:autoSpaceDN/>
        <w:adjustRightInd/>
        <w:rPr>
          <w:rFonts w:ascii="Arial" w:hAnsi="Arial" w:cs="Arial"/>
          <w:color w:val="000000"/>
          <w:sz w:val="20"/>
          <w:szCs w:val="20"/>
        </w:rPr>
      </w:pPr>
      <w:r w:rsidRPr="00700B0D">
        <w:rPr>
          <w:rFonts w:ascii="Arial" w:hAnsi="Arial" w:cs="Arial"/>
          <w:color w:val="000000"/>
          <w:sz w:val="20"/>
          <w:szCs w:val="20"/>
        </w:rPr>
        <w:t>All Households</w:t>
      </w:r>
    </w:p>
    <w:p w14:paraId="47BA4A85" w14:textId="77777777" w:rsidR="00700B0D" w:rsidRPr="00700B0D" w:rsidRDefault="00700B0D" w:rsidP="00700B0D">
      <w:pPr>
        <w:widowControl/>
        <w:shd w:val="clear" w:color="auto" w:fill="FFFFFF"/>
        <w:autoSpaceDE/>
        <w:autoSpaceDN/>
        <w:adjustRightInd/>
        <w:rPr>
          <w:rFonts w:ascii="Arial" w:hAnsi="Arial" w:cs="Arial"/>
          <w:color w:val="000000"/>
          <w:sz w:val="20"/>
          <w:szCs w:val="20"/>
        </w:rPr>
      </w:pPr>
      <w:r w:rsidRPr="00700B0D">
        <w:rPr>
          <w:rFonts w:ascii="Arial" w:hAnsi="Arial" w:cs="Arial"/>
          <w:color w:val="000000"/>
          <w:sz w:val="20"/>
          <w:szCs w:val="20"/>
        </w:rPr>
        <w:t>$266</w:t>
      </w:r>
    </w:p>
    <w:p w14:paraId="50C9A5A9" w14:textId="77777777" w:rsidR="00700B0D" w:rsidRPr="00700B0D" w:rsidRDefault="00700B0D" w:rsidP="00700B0D">
      <w:pPr>
        <w:widowControl/>
        <w:shd w:val="clear" w:color="auto" w:fill="FFFFFF"/>
        <w:autoSpaceDE/>
        <w:autoSpaceDN/>
        <w:adjustRightInd/>
        <w:rPr>
          <w:rFonts w:ascii="Arial" w:hAnsi="Arial" w:cs="Arial"/>
          <w:color w:val="000000"/>
          <w:sz w:val="20"/>
          <w:szCs w:val="20"/>
        </w:rPr>
      </w:pPr>
      <w:r w:rsidRPr="00700B0D">
        <w:rPr>
          <w:rFonts w:ascii="Arial" w:hAnsi="Arial" w:cs="Arial"/>
          <w:color w:val="000000"/>
          <w:sz w:val="20"/>
          <w:szCs w:val="20"/>
        </w:rPr>
        <w:t>Households with children</w:t>
      </w:r>
    </w:p>
    <w:p w14:paraId="62E519F6" w14:textId="77777777" w:rsidR="00700B0D" w:rsidRPr="00700B0D" w:rsidRDefault="00700B0D" w:rsidP="00700B0D">
      <w:pPr>
        <w:widowControl/>
        <w:shd w:val="clear" w:color="auto" w:fill="FFFFFF"/>
        <w:autoSpaceDE/>
        <w:autoSpaceDN/>
        <w:adjustRightInd/>
        <w:rPr>
          <w:rFonts w:ascii="Arial" w:hAnsi="Arial" w:cs="Arial"/>
          <w:color w:val="000000"/>
          <w:sz w:val="20"/>
          <w:szCs w:val="20"/>
        </w:rPr>
      </w:pPr>
      <w:r w:rsidRPr="00700B0D">
        <w:rPr>
          <w:rFonts w:ascii="Arial" w:hAnsi="Arial" w:cs="Arial"/>
          <w:color w:val="000000"/>
          <w:sz w:val="20"/>
          <w:szCs w:val="20"/>
        </w:rPr>
        <w:t>$403</w:t>
      </w:r>
    </w:p>
    <w:p w14:paraId="0A21DCD8" w14:textId="77777777" w:rsidR="00700B0D" w:rsidRPr="00700B0D" w:rsidRDefault="00700B0D" w:rsidP="00700B0D">
      <w:pPr>
        <w:widowControl/>
        <w:shd w:val="clear" w:color="auto" w:fill="FFFFFF"/>
        <w:autoSpaceDE/>
        <w:autoSpaceDN/>
        <w:adjustRightInd/>
        <w:rPr>
          <w:rFonts w:ascii="Arial" w:hAnsi="Arial" w:cs="Arial"/>
          <w:color w:val="000000"/>
          <w:sz w:val="20"/>
          <w:szCs w:val="20"/>
        </w:rPr>
      </w:pPr>
      <w:r w:rsidRPr="00700B0D">
        <w:rPr>
          <w:rFonts w:ascii="Arial" w:hAnsi="Arial" w:cs="Arial"/>
          <w:color w:val="000000"/>
          <w:sz w:val="20"/>
          <w:szCs w:val="20"/>
        </w:rPr>
        <w:t>Working households</w:t>
      </w:r>
    </w:p>
    <w:p w14:paraId="50220237" w14:textId="77777777" w:rsidR="00700B0D" w:rsidRPr="00700B0D" w:rsidRDefault="00700B0D" w:rsidP="00700B0D">
      <w:pPr>
        <w:widowControl/>
        <w:shd w:val="clear" w:color="auto" w:fill="FFFFFF"/>
        <w:autoSpaceDE/>
        <w:autoSpaceDN/>
        <w:adjustRightInd/>
        <w:rPr>
          <w:rFonts w:ascii="Arial" w:hAnsi="Arial" w:cs="Arial"/>
          <w:color w:val="000000"/>
          <w:sz w:val="20"/>
          <w:szCs w:val="20"/>
        </w:rPr>
      </w:pPr>
      <w:r w:rsidRPr="00700B0D">
        <w:rPr>
          <w:rFonts w:ascii="Arial" w:hAnsi="Arial" w:cs="Arial"/>
          <w:color w:val="000000"/>
          <w:sz w:val="20"/>
          <w:szCs w:val="20"/>
        </w:rPr>
        <w:t>$341</w:t>
      </w:r>
    </w:p>
    <w:p w14:paraId="43BBD737" w14:textId="77777777" w:rsidR="00700B0D" w:rsidRPr="00700B0D" w:rsidRDefault="00700B0D" w:rsidP="00700B0D">
      <w:pPr>
        <w:widowControl/>
        <w:shd w:val="clear" w:color="auto" w:fill="FFFFFF"/>
        <w:autoSpaceDE/>
        <w:autoSpaceDN/>
        <w:adjustRightInd/>
        <w:rPr>
          <w:rFonts w:ascii="Arial" w:hAnsi="Arial" w:cs="Arial"/>
          <w:color w:val="000000"/>
          <w:sz w:val="20"/>
          <w:szCs w:val="20"/>
        </w:rPr>
      </w:pPr>
      <w:r w:rsidRPr="00700B0D">
        <w:rPr>
          <w:rFonts w:ascii="Arial" w:hAnsi="Arial" w:cs="Arial"/>
          <w:color w:val="000000"/>
          <w:sz w:val="20"/>
          <w:szCs w:val="20"/>
        </w:rPr>
        <w:t>Households with seniors</w:t>
      </w:r>
    </w:p>
    <w:p w14:paraId="183C2DA7" w14:textId="77777777" w:rsidR="00700B0D" w:rsidRPr="00700B0D" w:rsidRDefault="00700B0D" w:rsidP="00700B0D">
      <w:pPr>
        <w:widowControl/>
        <w:shd w:val="clear" w:color="auto" w:fill="FFFFFF"/>
        <w:autoSpaceDE/>
        <w:autoSpaceDN/>
        <w:adjustRightInd/>
        <w:rPr>
          <w:rFonts w:ascii="Arial" w:hAnsi="Arial" w:cs="Arial"/>
          <w:color w:val="000000"/>
          <w:sz w:val="20"/>
          <w:szCs w:val="20"/>
        </w:rPr>
      </w:pPr>
      <w:r w:rsidRPr="00700B0D">
        <w:rPr>
          <w:rFonts w:ascii="Arial" w:hAnsi="Arial" w:cs="Arial"/>
          <w:color w:val="000000"/>
          <w:sz w:val="20"/>
          <w:szCs w:val="20"/>
        </w:rPr>
        <w:t>$100</w:t>
      </w:r>
    </w:p>
    <w:p w14:paraId="57B01CE2" w14:textId="77777777" w:rsidR="00700B0D" w:rsidRPr="00700B0D" w:rsidRDefault="00700B0D" w:rsidP="00700B0D">
      <w:pPr>
        <w:widowControl/>
        <w:shd w:val="clear" w:color="auto" w:fill="FFFFFF"/>
        <w:autoSpaceDE/>
        <w:autoSpaceDN/>
        <w:adjustRightInd/>
        <w:rPr>
          <w:rFonts w:ascii="Arial" w:hAnsi="Arial" w:cs="Arial"/>
          <w:color w:val="000000"/>
          <w:sz w:val="20"/>
          <w:szCs w:val="20"/>
        </w:rPr>
      </w:pPr>
      <w:r w:rsidRPr="00700B0D">
        <w:rPr>
          <w:rFonts w:ascii="Arial" w:hAnsi="Arial" w:cs="Arial"/>
          <w:color w:val="000000"/>
          <w:sz w:val="20"/>
          <w:szCs w:val="20"/>
        </w:rPr>
        <w:t>Households with non-elderly disabled individuals</w:t>
      </w:r>
    </w:p>
    <w:p w14:paraId="1A50F34E" w14:textId="77777777" w:rsidR="00700B0D" w:rsidRPr="00700B0D" w:rsidRDefault="00700B0D" w:rsidP="00700B0D">
      <w:pPr>
        <w:widowControl/>
        <w:shd w:val="clear" w:color="auto" w:fill="FFFFFF"/>
        <w:autoSpaceDE/>
        <w:autoSpaceDN/>
        <w:adjustRightInd/>
        <w:rPr>
          <w:rFonts w:ascii="Arial" w:hAnsi="Arial" w:cs="Arial"/>
          <w:color w:val="000000"/>
          <w:sz w:val="20"/>
          <w:szCs w:val="20"/>
        </w:rPr>
      </w:pPr>
      <w:r w:rsidRPr="00700B0D">
        <w:rPr>
          <w:rFonts w:ascii="Arial" w:hAnsi="Arial" w:cs="Arial"/>
          <w:color w:val="000000"/>
          <w:sz w:val="20"/>
          <w:szCs w:val="20"/>
        </w:rPr>
        <w:t>$213</w:t>
      </w:r>
    </w:p>
    <w:p w14:paraId="2E92ABB6" w14:textId="77777777" w:rsidR="00700B0D" w:rsidRPr="00700B0D" w:rsidRDefault="00700B0D" w:rsidP="00700B0D">
      <w:pPr>
        <w:widowControl/>
        <w:shd w:val="clear" w:color="auto" w:fill="FFFFFF"/>
        <w:autoSpaceDE/>
        <w:autoSpaceDN/>
        <w:adjustRightInd/>
        <w:rPr>
          <w:rFonts w:ascii="Arial" w:hAnsi="Arial" w:cs="Arial"/>
          <w:color w:val="000000"/>
          <w:sz w:val="20"/>
          <w:szCs w:val="20"/>
        </w:rPr>
      </w:pPr>
      <w:r w:rsidRPr="00700B0D">
        <w:rPr>
          <w:rFonts w:ascii="Arial" w:hAnsi="Arial" w:cs="Arial"/>
          <w:color w:val="000000"/>
          <w:sz w:val="20"/>
          <w:szCs w:val="20"/>
        </w:rPr>
        <w:t>Source: U.S. Department of Agriculture, Office of Research and Analysis, “Characteristics of Supplemental Nutrition Assistance Program Households: Fiscal Year 2018”</w:t>
      </w:r>
    </w:p>
    <w:p w14:paraId="4BD23DAF" w14:textId="77777777" w:rsidR="00700B0D" w:rsidRDefault="00700B0D" w:rsidP="003658AE">
      <w:pPr>
        <w:tabs>
          <w:tab w:val="left" w:pos="-1440"/>
        </w:tabs>
      </w:pPr>
    </w:p>
    <w:p w14:paraId="5B9530DF" w14:textId="77777777" w:rsidR="00700B0D" w:rsidRDefault="00700B0D" w:rsidP="003658AE">
      <w:pPr>
        <w:tabs>
          <w:tab w:val="left" w:pos="-1440"/>
        </w:tabs>
      </w:pPr>
    </w:p>
    <w:p w14:paraId="0580D41A" w14:textId="77777777" w:rsidR="001D1B14" w:rsidRDefault="001D1B14" w:rsidP="003658AE">
      <w:pPr>
        <w:tabs>
          <w:tab w:val="left" w:pos="-1440"/>
        </w:tabs>
      </w:pPr>
      <w:r>
        <w:t xml:space="preserve">Social Security has a website with information on the minimum amount a person would receive for SSI. </w:t>
      </w:r>
      <w:hyperlink r:id="rId5" w:history="1">
        <w:r>
          <w:rPr>
            <w:rStyle w:val="Hyperlink"/>
          </w:rPr>
          <w:t>https://www.ssa.gov/oact/cola/SSI.html</w:t>
        </w:r>
      </w:hyperlink>
    </w:p>
    <w:p w14:paraId="3A558AF0" w14:textId="77777777" w:rsidR="001D1B14" w:rsidRDefault="001D1B14" w:rsidP="003658AE">
      <w:pPr>
        <w:tabs>
          <w:tab w:val="left" w:pos="-1440"/>
        </w:tabs>
      </w:pPr>
    </w:p>
    <w:p w14:paraId="7EBFFA71" w14:textId="77777777" w:rsidR="001D1B14" w:rsidRDefault="001D1B14" w:rsidP="003658AE">
      <w:pPr>
        <w:tabs>
          <w:tab w:val="left" w:pos="-1440"/>
        </w:tabs>
      </w:pPr>
      <w:r>
        <w:t xml:space="preserve">You are already aware of hot-meal places to go and food banks in addition to food stamps.  Use what you know to get more help than just government benefits. </w:t>
      </w:r>
    </w:p>
    <w:p w14:paraId="25F7B86A" w14:textId="77777777" w:rsidR="001D1B14" w:rsidRDefault="001D1B14" w:rsidP="003658AE">
      <w:pPr>
        <w:tabs>
          <w:tab w:val="left" w:pos="-1440"/>
        </w:tabs>
      </w:pPr>
    </w:p>
    <w:p w14:paraId="2B6A7B9F" w14:textId="77777777" w:rsidR="001D1B14" w:rsidRDefault="001D1B14" w:rsidP="003658AE">
      <w:pPr>
        <w:tabs>
          <w:tab w:val="left" w:pos="-1440"/>
        </w:tabs>
      </w:pPr>
      <w:r>
        <w:t>You should be aware of TANF</w:t>
      </w:r>
      <w:r w:rsidR="00700B0D">
        <w:t xml:space="preserve"> </w:t>
      </w:r>
      <w:r>
        <w:t xml:space="preserve">There is a website for it, too.  </w:t>
      </w:r>
      <w:hyperlink r:id="rId6" w:history="1">
        <w:r>
          <w:rPr>
            <w:rStyle w:val="Hyperlink"/>
          </w:rPr>
          <w:t>https://yourtexasbenefits.hhsc.texas.gov/</w:t>
        </w:r>
      </w:hyperlink>
    </w:p>
    <w:p w14:paraId="2F1556AF" w14:textId="77777777" w:rsidR="0069584C" w:rsidRDefault="0069584C" w:rsidP="003658AE">
      <w:pPr>
        <w:tabs>
          <w:tab w:val="left" w:pos="-1440"/>
        </w:tabs>
      </w:pPr>
    </w:p>
    <w:p w14:paraId="60AB3BD5" w14:textId="77777777" w:rsidR="001D1B14" w:rsidRDefault="0069584C" w:rsidP="003658AE">
      <w:pPr>
        <w:tabs>
          <w:tab w:val="left" w:pos="-1440"/>
        </w:tabs>
        <w:rPr>
          <w:rStyle w:val="Hyperlink"/>
        </w:rPr>
      </w:pPr>
      <w:r>
        <w:t>T</w:t>
      </w:r>
      <w:r w:rsidR="001D1B14">
        <w:t xml:space="preserve">here is a website for information on social service in Texas, by county or by type of service or both. </w:t>
      </w:r>
      <w:hyperlink r:id="rId7" w:history="1">
        <w:r w:rsidR="001D1B14">
          <w:rPr>
            <w:rStyle w:val="Hyperlink"/>
          </w:rPr>
          <w:t>https://www.211texas.org/</w:t>
        </w:r>
      </w:hyperlink>
    </w:p>
    <w:p w14:paraId="2423466D" w14:textId="77777777" w:rsidR="00300C50" w:rsidRDefault="00300C50" w:rsidP="003658AE">
      <w:pPr>
        <w:tabs>
          <w:tab w:val="left" w:pos="-1440"/>
        </w:tabs>
        <w:rPr>
          <w:rStyle w:val="Hyperlink"/>
        </w:rPr>
      </w:pPr>
    </w:p>
    <w:p w14:paraId="78519A96" w14:textId="77777777" w:rsidR="00300C50" w:rsidRDefault="00300C50" w:rsidP="003658AE">
      <w:pPr>
        <w:tabs>
          <w:tab w:val="left" w:pos="-1440"/>
        </w:tabs>
        <w:rPr>
          <w:rStyle w:val="Hyperlink"/>
          <w:color w:val="auto"/>
          <w:u w:val="none"/>
        </w:rPr>
      </w:pPr>
      <w:r>
        <w:rPr>
          <w:rStyle w:val="Hyperlink"/>
          <w:color w:val="auto"/>
          <w:u w:val="none"/>
        </w:rPr>
        <w:t xml:space="preserve">To get an idea of a middle class income for various family sizes, go to the Pew Research Organization calculator.  It adjusts for location (some areas are far more expensive for rent, food, than others) as well as family size.  </w:t>
      </w:r>
    </w:p>
    <w:p w14:paraId="6DA46845" w14:textId="77777777" w:rsidR="00300C50" w:rsidRDefault="0069584C" w:rsidP="003658AE">
      <w:pPr>
        <w:tabs>
          <w:tab w:val="left" w:pos="-1440"/>
        </w:tabs>
      </w:pPr>
      <w:r>
        <w:t>Website:</w:t>
      </w:r>
    </w:p>
    <w:p w14:paraId="574121F7" w14:textId="77777777" w:rsidR="00B97DC8" w:rsidRDefault="00300C50" w:rsidP="003658AE">
      <w:pPr>
        <w:tabs>
          <w:tab w:val="left" w:pos="-1440"/>
        </w:tabs>
      </w:pPr>
      <w:r w:rsidRPr="00300C50">
        <w:t>https://www.pewresearch.org/fact-tank/2020/07/23/are-you-in-the-american-middle-class/#:~:text=In%202018%2C%20the%20national%20middle,(incomes%20in%202018%20dollars).</w:t>
      </w:r>
      <w:r w:rsidR="00B97DC8">
        <w:br w:type="page"/>
      </w:r>
    </w:p>
    <w:p w14:paraId="78C0E728" w14:textId="77777777" w:rsidR="00B97DC8" w:rsidRDefault="00B97DC8" w:rsidP="00F21778">
      <w:pPr>
        <w:tabs>
          <w:tab w:val="left" w:pos="-1440"/>
        </w:tabs>
      </w:pPr>
      <w:r>
        <w:t>FAMILIES:</w:t>
      </w:r>
    </w:p>
    <w:p w14:paraId="1B70CEFD" w14:textId="77777777" w:rsidR="00B97DC8" w:rsidRDefault="00B97DC8" w:rsidP="00B97DC8">
      <w:pPr>
        <w:ind w:left="-432"/>
      </w:pPr>
    </w:p>
    <w:p w14:paraId="51C1714A" w14:textId="77777777" w:rsidR="00B97DC8" w:rsidRDefault="00B97DC8" w:rsidP="00B97DC8">
      <w:pPr>
        <w:ind w:left="-432"/>
      </w:pPr>
      <w:r>
        <w:t>1.  The</w:t>
      </w:r>
      <w:r w:rsidR="007C464C">
        <w:t xml:space="preserve"> first family is a married couple their 20's named Jose and Maria (he is 29</w:t>
      </w:r>
      <w:r>
        <w:t xml:space="preserve"> and she is 27).  They have 3 ch</w:t>
      </w:r>
      <w:r w:rsidR="007C464C">
        <w:t xml:space="preserve">ildren, ages 10, 7, and 5.   Jose </w:t>
      </w:r>
      <w:r>
        <w:t>has a`10</w:t>
      </w:r>
      <w:r w:rsidR="007C464C">
        <w:t>t</w:t>
      </w:r>
      <w:r w:rsidR="00534FB2">
        <w:t>h grade education and he works full time earning</w:t>
      </w:r>
      <w:r>
        <w:t xml:space="preserve"> $12.00 per hour---his</w:t>
      </w:r>
      <w:r w:rsidR="00534FB2">
        <w:t xml:space="preserve"> gros</w:t>
      </w:r>
      <w:r>
        <w:t>s income is about $25,000 per yea</w:t>
      </w:r>
      <w:r w:rsidR="00534FB2">
        <w:t>r.   Maria also has a 10th grad</w:t>
      </w:r>
      <w:r w:rsidR="00A83F0E">
        <w:t>e</w:t>
      </w:r>
      <w:r w:rsidR="00534FB2">
        <w:t xml:space="preserve"> </w:t>
      </w:r>
      <w:r>
        <w:t>educatio</w:t>
      </w:r>
      <w:r w:rsidR="00534FB2">
        <w:t>n. She baby sits at home and brings in another</w:t>
      </w:r>
      <w:r w:rsidR="00A83F0E">
        <w:t xml:space="preserve"> </w:t>
      </w:r>
      <w:r w:rsidR="00534FB2">
        <w:t xml:space="preserve">$60 per week most of the </w:t>
      </w:r>
      <w:r>
        <w:t xml:space="preserve">time.  She plans to look for </w:t>
      </w:r>
      <w:r w:rsidR="00534FB2">
        <w:t>full time work when her youngest</w:t>
      </w:r>
      <w:r>
        <w:t xml:space="preserve"> child starts to school next year.  They have no medical insurance from Juan's job, so medical expenses come out of th</w:t>
      </w:r>
      <w:r w:rsidR="00F21778">
        <w:t>eir own pocket.  They have one seven-year-</w:t>
      </w:r>
      <w:r>
        <w:t>old car and they rent a house.</w:t>
      </w:r>
    </w:p>
    <w:p w14:paraId="0523F243" w14:textId="77777777" w:rsidR="00B97DC8" w:rsidRDefault="00B97DC8" w:rsidP="00B97DC8">
      <w:pPr>
        <w:ind w:left="-432"/>
      </w:pPr>
    </w:p>
    <w:p w14:paraId="4F11A7AA" w14:textId="77777777" w:rsidR="00B97DC8" w:rsidRDefault="00B97DC8" w:rsidP="00B97DC8">
      <w:pPr>
        <w:ind w:left="-432"/>
      </w:pPr>
      <w:r>
        <w:t>2.  Linda, a single mother with 2 children (age 8 and 10)</w:t>
      </w:r>
      <w:r w:rsidR="00A83F0E">
        <w:t>,</w:t>
      </w:r>
      <w:r>
        <w:t xml:space="preserve"> receives TANF for herself and 2 children.  She receives no child support from the children’s father.  She is a college student receiving financial aid to attend school.  You need to figure out how much she will receive in benefits.  She does not have a car</w:t>
      </w:r>
      <w:r w:rsidR="00F21778">
        <w:t xml:space="preserve">. What can she do for schooling and transportation?  What about housing? What about child care after school? </w:t>
      </w:r>
      <w:r>
        <w:t xml:space="preserve"> </w:t>
      </w:r>
    </w:p>
    <w:p w14:paraId="735A0EDA" w14:textId="77777777" w:rsidR="00B97DC8" w:rsidRDefault="00B97DC8" w:rsidP="00F21778"/>
    <w:p w14:paraId="60F8C930" w14:textId="77777777" w:rsidR="00E0374E" w:rsidRDefault="00F21778" w:rsidP="00B97DC8">
      <w:pPr>
        <w:ind w:left="-432"/>
      </w:pPr>
      <w:r>
        <w:t>3</w:t>
      </w:r>
      <w:r w:rsidR="00B97DC8">
        <w:t xml:space="preserve">.  </w:t>
      </w:r>
      <w:r w:rsidR="006C7B15">
        <w:t>John is a disabled man in his early 3</w:t>
      </w:r>
      <w:r w:rsidR="00B97DC8">
        <w:t>0's.  He is in a wheelchair, but he has been able to take care of himself until recently.  However, his condition is deteriorating and he now needs help getting in and out of bed and with bathing.  He lives with his mother and his step-father, both of whom are retired.  He does not have any income and it is becoming increasingly difficult for his parents to support him since their retirement a year ago, because they have only about $1800 a month, total, in retirement income.  John is eligible to receive SSI and intends to apply, at which point he will also receive Medicaid.  How much will he receive, since he lives with family?  John’s parents receive Medicare and have a supplemental insurance policy.   What kinds of services does the family group need to apply for in order to make life easier for all of them?</w:t>
      </w:r>
    </w:p>
    <w:p w14:paraId="434B2A5A" w14:textId="77777777" w:rsidR="00E0374E" w:rsidRDefault="00E0374E" w:rsidP="00B97DC8">
      <w:pPr>
        <w:ind w:left="-432"/>
      </w:pPr>
    </w:p>
    <w:p w14:paraId="35A49876" w14:textId="77777777" w:rsidR="00E0374E" w:rsidRDefault="00F21778" w:rsidP="00E0374E">
      <w:pPr>
        <w:ind w:left="-432"/>
      </w:pPr>
      <w:r>
        <w:t>4</w:t>
      </w:r>
      <w:r w:rsidR="00E0374E">
        <w:t>.  Family 5 is a married couple (</w:t>
      </w:r>
      <w:r w:rsidR="001D1B14">
        <w:t xml:space="preserve">Mark </w:t>
      </w:r>
      <w:r w:rsidR="00E0374E">
        <w:t xml:space="preserve">and </w:t>
      </w:r>
      <w:proofErr w:type="gramStart"/>
      <w:r w:rsidR="00E0374E">
        <w:t>Blanca)</w:t>
      </w:r>
      <w:r w:rsidR="006C7B15">
        <w:t>who</w:t>
      </w:r>
      <w:proofErr w:type="gramEnd"/>
      <w:r w:rsidR="006C7B15">
        <w:t xml:space="preserve"> are about 35 - 40</w:t>
      </w:r>
      <w:r w:rsidR="00E0374E">
        <w:t xml:space="preserve">.  They have 3 children in the home, an </w:t>
      </w:r>
      <w:proofErr w:type="gramStart"/>
      <w:r w:rsidR="00E0374E">
        <w:t>8 year old</w:t>
      </w:r>
      <w:proofErr w:type="gramEnd"/>
      <w:r w:rsidR="00E0374E">
        <w:t xml:space="preserve"> girl, a 10 year old boy, and a 13 year old boy.  Jose has not worked in 2 years because of severe back problems due to an injury.  He has a high school education and has always worked in construction.  All of his benefits from workers compensation ran out a month ago.  He has applied for social security, but knows it is likely to be 3 years to approval – </w:t>
      </w:r>
      <w:r w:rsidR="00E0374E">
        <w:rPr>
          <w:i/>
        </w:rPr>
        <w:t>if</w:t>
      </w:r>
      <w:r w:rsidR="00E0374E">
        <w:t xml:space="preserve"> he is approved.  Blanca has an Associate degree from a local college, and went to work a year ago as a teacher’s aide, making $10.00 per hour. She works exactly 8 hours per day.  The school year has 185 days.  Her job provides </w:t>
      </w:r>
      <w:r>
        <w:t xml:space="preserve">only </w:t>
      </w:r>
      <w:r w:rsidR="00E0374E">
        <w:t>her with medical insurance</w:t>
      </w:r>
      <w:r>
        <w:t xml:space="preserve">. </w:t>
      </w:r>
      <w:r w:rsidR="00E0374E">
        <w:t xml:space="preserve"> What kinds of help this family expect to be eligible for while waiting for a decision on Jose’s social security?</w:t>
      </w:r>
    </w:p>
    <w:p w14:paraId="0679B193" w14:textId="77777777" w:rsidR="00B97DC8" w:rsidRDefault="00B97DC8" w:rsidP="003658AE">
      <w:pPr>
        <w:ind w:left="-432"/>
      </w:pPr>
      <w:r>
        <w:br/>
      </w:r>
      <w:r w:rsidR="00F21778">
        <w:t>5</w:t>
      </w:r>
      <w:r w:rsidR="001D1B14">
        <w:t xml:space="preserve">.  Ruby </w:t>
      </w:r>
      <w:r>
        <w:t xml:space="preserve">is an elderly widow living alone.  Her house is paid off, but it is also deteriorating and she can’t afford the increasingly expensive repairs. Right now it must be reroofed, which will be several thousand dollars.  Her only income is her social security survivor’s benefits of $1,200.00 per month from her husband.  She has too much income to qualify for Medicaid and her Medicare only pays for 70% of her medical care.  Can she afford supplemental insurance?  Should she move to an apartment for elderly people?  Is there any agency which could help with roofing her house? </w:t>
      </w:r>
      <w:r w:rsidR="00E0374E">
        <w:t xml:space="preserve"> Is she eligible for any other help with any of her bills or needs?</w:t>
      </w:r>
      <w:r w:rsidR="006C7B15">
        <w:t xml:space="preserve">  She has children, but they live out of town. </w:t>
      </w:r>
    </w:p>
    <w:p w14:paraId="059E0B8E" w14:textId="77777777" w:rsidR="00B97DC8" w:rsidRDefault="00B97DC8" w:rsidP="00B97DC8">
      <w:pPr>
        <w:ind w:left="-432"/>
      </w:pPr>
    </w:p>
    <w:p w14:paraId="1B2DEE13" w14:textId="77777777" w:rsidR="003658AE" w:rsidRDefault="003658AE" w:rsidP="00B97DC8">
      <w:pPr>
        <w:ind w:left="-432"/>
      </w:pPr>
      <w:r>
        <w:t>6</w:t>
      </w:r>
      <w:r w:rsidR="00B97DC8">
        <w:t>.  Dora is the divorced mother of 3 children ages 3, 7, and 8.  She has custod</w:t>
      </w:r>
      <w:r w:rsidR="00E0374E">
        <w:t>y and her former husband pays $3</w:t>
      </w:r>
      <w:r w:rsidR="00B97DC8">
        <w:t>50.00 per month child support.  She earns $12,000 per year in a clerical pos</w:t>
      </w:r>
      <w:r w:rsidR="00E0374E">
        <w:t>ition.  She rents a house for $6</w:t>
      </w:r>
      <w:r w:rsidR="00B97DC8">
        <w:t>00.00 per month and makes a $300.00 per month car payment</w:t>
      </w:r>
      <w:r>
        <w:t xml:space="preserve">.  Is there any help for her and her family? </w:t>
      </w:r>
    </w:p>
    <w:p w14:paraId="4C131E2D" w14:textId="77777777" w:rsidR="003658AE" w:rsidRDefault="003658AE" w:rsidP="00B97DC8">
      <w:pPr>
        <w:ind w:left="-432"/>
      </w:pPr>
    </w:p>
    <w:p w14:paraId="147984EF" w14:textId="77777777" w:rsidR="00B97DC8" w:rsidRDefault="00B97DC8" w:rsidP="00B97DC8">
      <w:pPr>
        <w:ind w:left="-432"/>
      </w:pPr>
    </w:p>
    <w:p w14:paraId="14ED7D79" w14:textId="77777777" w:rsidR="00B97DC8" w:rsidRDefault="003658AE" w:rsidP="00B97DC8">
      <w:pPr>
        <w:ind w:left="-432"/>
      </w:pPr>
      <w:r>
        <w:t>7</w:t>
      </w:r>
      <w:r w:rsidR="00B97DC8">
        <w:t>.  Fred and Chelsea are a married couple with 2 preschool children.  Fred had a very good job as a bricklayer, but he was laid off a year ago with the economic collapse.  He has not been able to find more than occasional work.  Chelsea earns $25,000 a year, working fulltime.  They have an $800.00 per month mortgage payment.  They must purchase fulltime daycare for their preschool children so that Fred can look for work and they have a car payment of $313.00 per month.  How can they survive until Fred finds fulltime work, and what are they eligible for right now?</w:t>
      </w:r>
    </w:p>
    <w:p w14:paraId="75F34AB8" w14:textId="77777777" w:rsidR="00D90EBA" w:rsidRDefault="00D90EBA"/>
    <w:sectPr w:rsidR="00D90EBA" w:rsidSect="00E0374E">
      <w:pgSz w:w="12240" w:h="15840"/>
      <w:pgMar w:top="1152" w:right="1296" w:bottom="1152" w:left="1296" w:header="1325"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DC8"/>
    <w:rsid w:val="001D1B14"/>
    <w:rsid w:val="002267F9"/>
    <w:rsid w:val="002671AB"/>
    <w:rsid w:val="00300C50"/>
    <w:rsid w:val="003658AE"/>
    <w:rsid w:val="003817AE"/>
    <w:rsid w:val="00534FB2"/>
    <w:rsid w:val="00687138"/>
    <w:rsid w:val="0069584C"/>
    <w:rsid w:val="006C7B15"/>
    <w:rsid w:val="006E17C3"/>
    <w:rsid w:val="00700B0D"/>
    <w:rsid w:val="00781A35"/>
    <w:rsid w:val="007C464C"/>
    <w:rsid w:val="00A44B21"/>
    <w:rsid w:val="00A83F0E"/>
    <w:rsid w:val="00B97DC8"/>
    <w:rsid w:val="00CD109F"/>
    <w:rsid w:val="00D90EBA"/>
    <w:rsid w:val="00E0374E"/>
    <w:rsid w:val="00E82BDD"/>
    <w:rsid w:val="00F21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FD251F-5148-4F68-A5C5-D0DC3078F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DC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10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09F"/>
    <w:rPr>
      <w:rFonts w:ascii="Segoe UI" w:eastAsia="Times New Roman" w:hAnsi="Segoe UI" w:cs="Segoe UI"/>
      <w:sz w:val="18"/>
      <w:szCs w:val="18"/>
    </w:rPr>
  </w:style>
  <w:style w:type="character" w:styleId="Hyperlink">
    <w:name w:val="Hyperlink"/>
    <w:basedOn w:val="DefaultParagraphFont"/>
    <w:uiPriority w:val="99"/>
    <w:semiHidden/>
    <w:unhideWhenUsed/>
    <w:rsid w:val="001D1B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284964">
      <w:bodyDiv w:val="1"/>
      <w:marLeft w:val="0"/>
      <w:marRight w:val="0"/>
      <w:marTop w:val="0"/>
      <w:marBottom w:val="0"/>
      <w:divBdr>
        <w:top w:val="none" w:sz="0" w:space="0" w:color="auto"/>
        <w:left w:val="none" w:sz="0" w:space="0" w:color="auto"/>
        <w:bottom w:val="none" w:sz="0" w:space="0" w:color="auto"/>
        <w:right w:val="none" w:sz="0" w:space="0" w:color="auto"/>
      </w:divBdr>
      <w:divsChild>
        <w:div w:id="948271805">
          <w:marLeft w:val="0"/>
          <w:marRight w:val="0"/>
          <w:marTop w:val="0"/>
          <w:marBottom w:val="0"/>
          <w:divBdr>
            <w:top w:val="none" w:sz="0" w:space="0" w:color="auto"/>
            <w:left w:val="none" w:sz="0" w:space="0" w:color="auto"/>
            <w:bottom w:val="none" w:sz="0" w:space="0" w:color="auto"/>
            <w:right w:val="none" w:sz="0" w:space="0" w:color="auto"/>
          </w:divBdr>
        </w:div>
        <w:div w:id="905841377">
          <w:marLeft w:val="3300"/>
          <w:marRight w:val="0"/>
          <w:marTop w:val="0"/>
          <w:marBottom w:val="0"/>
          <w:divBdr>
            <w:top w:val="none" w:sz="0" w:space="0" w:color="auto"/>
            <w:left w:val="none" w:sz="0" w:space="0" w:color="auto"/>
            <w:bottom w:val="none" w:sz="0" w:space="0" w:color="auto"/>
            <w:right w:val="none" w:sz="0" w:space="0" w:color="auto"/>
          </w:divBdr>
          <w:divsChild>
            <w:div w:id="314376682">
              <w:marLeft w:val="0"/>
              <w:marRight w:val="0"/>
              <w:marTop w:val="0"/>
              <w:marBottom w:val="0"/>
              <w:divBdr>
                <w:top w:val="none" w:sz="0" w:space="0" w:color="auto"/>
                <w:left w:val="none" w:sz="0" w:space="0" w:color="auto"/>
                <w:bottom w:val="none" w:sz="0" w:space="0" w:color="auto"/>
                <w:right w:val="none" w:sz="0" w:space="0" w:color="auto"/>
              </w:divBdr>
              <w:divsChild>
                <w:div w:id="1194541485">
                  <w:marLeft w:val="0"/>
                  <w:marRight w:val="0"/>
                  <w:marTop w:val="0"/>
                  <w:marBottom w:val="0"/>
                  <w:divBdr>
                    <w:top w:val="none" w:sz="0" w:space="0" w:color="auto"/>
                    <w:left w:val="none" w:sz="0" w:space="0" w:color="auto"/>
                    <w:bottom w:val="none" w:sz="0" w:space="0" w:color="auto"/>
                    <w:right w:val="none" w:sz="0" w:space="0" w:color="auto"/>
                  </w:divBdr>
                </w:div>
              </w:divsChild>
            </w:div>
            <w:div w:id="539590556">
              <w:marLeft w:val="0"/>
              <w:marRight w:val="0"/>
              <w:marTop w:val="0"/>
              <w:marBottom w:val="0"/>
              <w:divBdr>
                <w:top w:val="none" w:sz="0" w:space="0" w:color="auto"/>
                <w:left w:val="none" w:sz="0" w:space="0" w:color="auto"/>
                <w:bottom w:val="none" w:sz="0" w:space="0" w:color="auto"/>
                <w:right w:val="none" w:sz="0" w:space="0" w:color="auto"/>
              </w:divBdr>
              <w:divsChild>
                <w:div w:id="107623051">
                  <w:marLeft w:val="0"/>
                  <w:marRight w:val="0"/>
                  <w:marTop w:val="0"/>
                  <w:marBottom w:val="0"/>
                  <w:divBdr>
                    <w:top w:val="none" w:sz="0" w:space="0" w:color="auto"/>
                    <w:left w:val="none" w:sz="0" w:space="0" w:color="auto"/>
                    <w:bottom w:val="none" w:sz="0" w:space="0" w:color="auto"/>
                    <w:right w:val="none" w:sz="0" w:space="0" w:color="auto"/>
                  </w:divBdr>
                </w:div>
              </w:divsChild>
            </w:div>
            <w:div w:id="1830243568">
              <w:marLeft w:val="0"/>
              <w:marRight w:val="0"/>
              <w:marTop w:val="0"/>
              <w:marBottom w:val="0"/>
              <w:divBdr>
                <w:top w:val="single" w:sz="6" w:space="0" w:color="0C61A4"/>
                <w:left w:val="none" w:sz="0" w:space="0" w:color="auto"/>
                <w:bottom w:val="none" w:sz="0" w:space="0" w:color="auto"/>
                <w:right w:val="none" w:sz="0" w:space="0" w:color="auto"/>
              </w:divBdr>
              <w:divsChild>
                <w:div w:id="81711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99478">
          <w:marLeft w:val="0"/>
          <w:marRight w:val="0"/>
          <w:marTop w:val="0"/>
          <w:marBottom w:val="0"/>
          <w:divBdr>
            <w:top w:val="none" w:sz="0" w:space="0" w:color="auto"/>
            <w:left w:val="none" w:sz="0" w:space="0" w:color="auto"/>
            <w:bottom w:val="none" w:sz="0" w:space="0" w:color="auto"/>
            <w:right w:val="none" w:sz="0" w:space="0" w:color="auto"/>
          </w:divBdr>
          <w:divsChild>
            <w:div w:id="1565212762">
              <w:marLeft w:val="0"/>
              <w:marRight w:val="0"/>
              <w:marTop w:val="120"/>
              <w:marBottom w:val="120"/>
              <w:divBdr>
                <w:top w:val="none" w:sz="0" w:space="0" w:color="auto"/>
                <w:left w:val="none" w:sz="0" w:space="0" w:color="auto"/>
                <w:bottom w:val="none" w:sz="0" w:space="0" w:color="auto"/>
                <w:right w:val="none" w:sz="0" w:space="0" w:color="auto"/>
              </w:divBdr>
            </w:div>
            <w:div w:id="281153180">
              <w:marLeft w:val="0"/>
              <w:marRight w:val="0"/>
              <w:marTop w:val="0"/>
              <w:marBottom w:val="0"/>
              <w:divBdr>
                <w:top w:val="none" w:sz="0" w:space="0" w:color="auto"/>
                <w:left w:val="none" w:sz="0" w:space="0" w:color="auto"/>
                <w:bottom w:val="none" w:sz="0" w:space="0" w:color="auto"/>
                <w:right w:val="none" w:sz="0" w:space="0" w:color="auto"/>
              </w:divBdr>
              <w:divsChild>
                <w:div w:id="2004162867">
                  <w:marLeft w:val="0"/>
                  <w:marRight w:val="0"/>
                  <w:marTop w:val="0"/>
                  <w:marBottom w:val="48"/>
                  <w:divBdr>
                    <w:top w:val="none" w:sz="0" w:space="0" w:color="auto"/>
                    <w:left w:val="none" w:sz="0" w:space="0" w:color="auto"/>
                    <w:bottom w:val="none" w:sz="0" w:space="0" w:color="auto"/>
                    <w:right w:val="none" w:sz="0" w:space="0" w:color="auto"/>
                  </w:divBdr>
                  <w:divsChild>
                    <w:div w:id="1521971411">
                      <w:marLeft w:val="0"/>
                      <w:marRight w:val="0"/>
                      <w:marTop w:val="0"/>
                      <w:marBottom w:val="0"/>
                      <w:divBdr>
                        <w:top w:val="none" w:sz="0" w:space="0" w:color="auto"/>
                        <w:left w:val="none" w:sz="0" w:space="0" w:color="auto"/>
                        <w:bottom w:val="none" w:sz="0" w:space="0" w:color="auto"/>
                        <w:right w:val="none" w:sz="0" w:space="0" w:color="auto"/>
                      </w:divBdr>
                    </w:div>
                    <w:div w:id="1849753927">
                      <w:marLeft w:val="0"/>
                      <w:marRight w:val="0"/>
                      <w:marTop w:val="0"/>
                      <w:marBottom w:val="0"/>
                      <w:divBdr>
                        <w:top w:val="none" w:sz="0" w:space="0" w:color="auto"/>
                        <w:left w:val="none" w:sz="0" w:space="0" w:color="auto"/>
                        <w:bottom w:val="none" w:sz="0" w:space="0" w:color="auto"/>
                        <w:right w:val="none" w:sz="0" w:space="0" w:color="auto"/>
                      </w:divBdr>
                    </w:div>
                  </w:divsChild>
                </w:div>
                <w:div w:id="323902393">
                  <w:marLeft w:val="0"/>
                  <w:marRight w:val="0"/>
                  <w:marTop w:val="0"/>
                  <w:marBottom w:val="48"/>
                  <w:divBdr>
                    <w:top w:val="none" w:sz="0" w:space="0" w:color="auto"/>
                    <w:left w:val="none" w:sz="0" w:space="0" w:color="auto"/>
                    <w:bottom w:val="none" w:sz="0" w:space="0" w:color="auto"/>
                    <w:right w:val="none" w:sz="0" w:space="0" w:color="auto"/>
                  </w:divBdr>
                  <w:divsChild>
                    <w:div w:id="1496649627">
                      <w:marLeft w:val="0"/>
                      <w:marRight w:val="0"/>
                      <w:marTop w:val="0"/>
                      <w:marBottom w:val="0"/>
                      <w:divBdr>
                        <w:top w:val="none" w:sz="0" w:space="0" w:color="auto"/>
                        <w:left w:val="none" w:sz="0" w:space="0" w:color="auto"/>
                        <w:bottom w:val="none" w:sz="0" w:space="0" w:color="auto"/>
                        <w:right w:val="none" w:sz="0" w:space="0" w:color="auto"/>
                      </w:divBdr>
                    </w:div>
                    <w:div w:id="715465858">
                      <w:marLeft w:val="0"/>
                      <w:marRight w:val="0"/>
                      <w:marTop w:val="0"/>
                      <w:marBottom w:val="0"/>
                      <w:divBdr>
                        <w:top w:val="none" w:sz="0" w:space="0" w:color="auto"/>
                        <w:left w:val="none" w:sz="0" w:space="0" w:color="auto"/>
                        <w:bottom w:val="none" w:sz="0" w:space="0" w:color="auto"/>
                        <w:right w:val="none" w:sz="0" w:space="0" w:color="auto"/>
                      </w:divBdr>
                    </w:div>
                  </w:divsChild>
                </w:div>
                <w:div w:id="1019434730">
                  <w:marLeft w:val="0"/>
                  <w:marRight w:val="0"/>
                  <w:marTop w:val="0"/>
                  <w:marBottom w:val="48"/>
                  <w:divBdr>
                    <w:top w:val="none" w:sz="0" w:space="0" w:color="auto"/>
                    <w:left w:val="none" w:sz="0" w:space="0" w:color="auto"/>
                    <w:bottom w:val="none" w:sz="0" w:space="0" w:color="auto"/>
                    <w:right w:val="none" w:sz="0" w:space="0" w:color="auto"/>
                  </w:divBdr>
                  <w:divsChild>
                    <w:div w:id="1556819484">
                      <w:marLeft w:val="0"/>
                      <w:marRight w:val="0"/>
                      <w:marTop w:val="0"/>
                      <w:marBottom w:val="0"/>
                      <w:divBdr>
                        <w:top w:val="none" w:sz="0" w:space="0" w:color="auto"/>
                        <w:left w:val="none" w:sz="0" w:space="0" w:color="auto"/>
                        <w:bottom w:val="none" w:sz="0" w:space="0" w:color="auto"/>
                        <w:right w:val="none" w:sz="0" w:space="0" w:color="auto"/>
                      </w:divBdr>
                    </w:div>
                    <w:div w:id="2019115404">
                      <w:marLeft w:val="0"/>
                      <w:marRight w:val="0"/>
                      <w:marTop w:val="0"/>
                      <w:marBottom w:val="0"/>
                      <w:divBdr>
                        <w:top w:val="none" w:sz="0" w:space="0" w:color="auto"/>
                        <w:left w:val="none" w:sz="0" w:space="0" w:color="auto"/>
                        <w:bottom w:val="none" w:sz="0" w:space="0" w:color="auto"/>
                        <w:right w:val="none" w:sz="0" w:space="0" w:color="auto"/>
                      </w:divBdr>
                    </w:div>
                  </w:divsChild>
                </w:div>
                <w:div w:id="1782603447">
                  <w:marLeft w:val="0"/>
                  <w:marRight w:val="0"/>
                  <w:marTop w:val="0"/>
                  <w:marBottom w:val="48"/>
                  <w:divBdr>
                    <w:top w:val="none" w:sz="0" w:space="0" w:color="auto"/>
                    <w:left w:val="none" w:sz="0" w:space="0" w:color="auto"/>
                    <w:bottom w:val="none" w:sz="0" w:space="0" w:color="auto"/>
                    <w:right w:val="none" w:sz="0" w:space="0" w:color="auto"/>
                  </w:divBdr>
                  <w:divsChild>
                    <w:div w:id="67651994">
                      <w:marLeft w:val="0"/>
                      <w:marRight w:val="0"/>
                      <w:marTop w:val="0"/>
                      <w:marBottom w:val="0"/>
                      <w:divBdr>
                        <w:top w:val="none" w:sz="0" w:space="0" w:color="auto"/>
                        <w:left w:val="none" w:sz="0" w:space="0" w:color="auto"/>
                        <w:bottom w:val="none" w:sz="0" w:space="0" w:color="auto"/>
                        <w:right w:val="none" w:sz="0" w:space="0" w:color="auto"/>
                      </w:divBdr>
                    </w:div>
                    <w:div w:id="1114326737">
                      <w:marLeft w:val="0"/>
                      <w:marRight w:val="0"/>
                      <w:marTop w:val="0"/>
                      <w:marBottom w:val="0"/>
                      <w:divBdr>
                        <w:top w:val="none" w:sz="0" w:space="0" w:color="auto"/>
                        <w:left w:val="none" w:sz="0" w:space="0" w:color="auto"/>
                        <w:bottom w:val="none" w:sz="0" w:space="0" w:color="auto"/>
                        <w:right w:val="none" w:sz="0" w:space="0" w:color="auto"/>
                      </w:divBdr>
                    </w:div>
                  </w:divsChild>
                </w:div>
                <w:div w:id="1525438180">
                  <w:marLeft w:val="0"/>
                  <w:marRight w:val="0"/>
                  <w:marTop w:val="0"/>
                  <w:marBottom w:val="48"/>
                  <w:divBdr>
                    <w:top w:val="none" w:sz="0" w:space="0" w:color="auto"/>
                    <w:left w:val="none" w:sz="0" w:space="0" w:color="auto"/>
                    <w:bottom w:val="none" w:sz="0" w:space="0" w:color="auto"/>
                    <w:right w:val="none" w:sz="0" w:space="0" w:color="auto"/>
                  </w:divBdr>
                  <w:divsChild>
                    <w:div w:id="643505538">
                      <w:marLeft w:val="0"/>
                      <w:marRight w:val="0"/>
                      <w:marTop w:val="0"/>
                      <w:marBottom w:val="0"/>
                      <w:divBdr>
                        <w:top w:val="none" w:sz="0" w:space="0" w:color="auto"/>
                        <w:left w:val="none" w:sz="0" w:space="0" w:color="auto"/>
                        <w:bottom w:val="none" w:sz="0" w:space="0" w:color="auto"/>
                        <w:right w:val="none" w:sz="0" w:space="0" w:color="auto"/>
                      </w:divBdr>
                    </w:div>
                    <w:div w:id="51408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4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211texas.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rtexasbenefits.hhsc.texas.gov/" TargetMode="External"/><Relationship Id="rId5" Type="http://schemas.openxmlformats.org/officeDocument/2006/relationships/hyperlink" Target="https://www.ssa.gov/oact/cola/SSI.html" TargetMode="External"/><Relationship Id="rId4" Type="http://schemas.openxmlformats.org/officeDocument/2006/relationships/hyperlink" Target="https://yourtexasbenefits.hhsc.texas.gov/programs/snap"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1640</Words>
  <Characters>9351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L. McCullough</dc:creator>
  <cp:keywords/>
  <dc:description/>
  <cp:lastModifiedBy>Martha J. Warburton</cp:lastModifiedBy>
  <cp:revision>3</cp:revision>
  <cp:lastPrinted>2018-08-27T21:14:00Z</cp:lastPrinted>
  <dcterms:created xsi:type="dcterms:W3CDTF">2020-09-09T22:08:00Z</dcterms:created>
  <dcterms:modified xsi:type="dcterms:W3CDTF">2020-09-09T22:18:00Z</dcterms:modified>
</cp:coreProperties>
</file>